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F6" w:rsidRPr="005420F6" w:rsidRDefault="005420F6" w:rsidP="005420F6">
      <w:pPr>
        <w:shd w:val="clear" w:color="auto" w:fill="000F22"/>
        <w:spacing w:after="0" w:line="408" w:lineRule="atLeast"/>
        <w:jc w:val="center"/>
        <w:textAlignment w:val="baseline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5420F6">
        <w:rPr>
          <w:rFonts w:ascii="TH SarabunIT๙" w:eastAsia="Times New Roman" w:hAnsi="TH SarabunIT๙" w:cs="TH SarabunIT๙"/>
          <w:sz w:val="32"/>
          <w:szCs w:val="32"/>
        </w:rPr>
        <w:fldChar w:fldCharType="begin"/>
      </w:r>
      <w:r w:rsidRPr="005420F6">
        <w:rPr>
          <w:rFonts w:ascii="TH SarabunIT๙" w:eastAsia="Times New Roman" w:hAnsi="TH SarabunIT๙" w:cs="TH SarabunIT๙"/>
          <w:sz w:val="32"/>
          <w:szCs w:val="32"/>
        </w:rPr>
        <w:instrText xml:space="preserve"> HYPERLINK "http://www.lamphun.go.th/officialwebsite/2013/?p=55774" \o "Permanent Link to </w:instrText>
      </w:r>
      <w:r w:rsidRPr="005420F6">
        <w:rPr>
          <w:rFonts w:ascii="TH SarabunIT๙" w:eastAsia="Times New Roman" w:hAnsi="TH SarabunIT๙" w:cs="TH SarabunIT๙"/>
          <w:sz w:val="32"/>
          <w:szCs w:val="32"/>
          <w:cs/>
        </w:rPr>
        <w:instrText>จังหวัดลำพูน จัดประชุมเตรียมการจัดงานเปิดเมืองลำพูน ประจำปี ๒๕๕๘ ครั้งที่ ๑/๒๕๕๘"</w:instrText>
      </w:r>
      <w:r w:rsidRPr="005420F6">
        <w:rPr>
          <w:rFonts w:ascii="TH SarabunIT๙" w:eastAsia="Times New Roman" w:hAnsi="TH SarabunIT๙" w:cs="TH SarabunIT๙"/>
          <w:sz w:val="32"/>
          <w:szCs w:val="32"/>
        </w:rPr>
        <w:instrText xml:space="preserve"> </w:instrText>
      </w:r>
      <w:r w:rsidRPr="005420F6">
        <w:rPr>
          <w:rFonts w:ascii="TH SarabunIT๙" w:eastAsia="Times New Roman" w:hAnsi="TH SarabunIT๙" w:cs="TH SarabunIT๙"/>
          <w:sz w:val="32"/>
          <w:szCs w:val="32"/>
        </w:rPr>
        <w:fldChar w:fldCharType="separate"/>
      </w:r>
      <w:r w:rsidRPr="005420F6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จังหวัดลำพูน จัดประชุมเตรียมการจัดงานเปิดเมืองลำพูน ประจำปี ๒๕๕๘ ครั้งที่ ๑/๒๕๕๘</w:t>
      </w:r>
      <w:r w:rsidRPr="005420F6">
        <w:rPr>
          <w:rFonts w:ascii="TH SarabunIT๙" w:eastAsia="Times New Roman" w:hAnsi="TH SarabunIT๙" w:cs="TH SarabunIT๙"/>
          <w:sz w:val="32"/>
          <w:szCs w:val="32"/>
        </w:rPr>
        <w:fldChar w:fldCharType="end"/>
      </w:r>
    </w:p>
    <w:p w:rsidR="005420F6" w:rsidRPr="005420F6" w:rsidRDefault="005420F6" w:rsidP="005420F6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000F22"/>
        </w:rPr>
      </w:pPr>
    </w:p>
    <w:p w:rsidR="005420F6" w:rsidRDefault="005420F6" w:rsidP="005420F6">
      <w:pPr>
        <w:pStyle w:val="a3"/>
        <w:ind w:firstLine="720"/>
        <w:jc w:val="thaiDistribute"/>
        <w:rPr>
          <w:rFonts w:hint="cs"/>
          <w:shd w:val="clear" w:color="auto" w:fill="000F22"/>
        </w:rPr>
      </w:pPr>
    </w:p>
    <w:p w:rsidR="009E2D1E" w:rsidRPr="005420F6" w:rsidRDefault="005420F6" w:rsidP="005420F6">
      <w:pPr>
        <w:pStyle w:val="a3"/>
        <w:ind w:firstLine="720"/>
        <w:jc w:val="thaiDistribute"/>
      </w:pPr>
      <w:r w:rsidRPr="005420F6">
        <w:rPr>
          <w:shd w:val="clear" w:color="auto" w:fill="000F22"/>
          <w:cs/>
        </w:rPr>
        <w:t xml:space="preserve">วันที่ ๘ ธันวาคม ๒๕๕๗ เวลา ๑๔.๐๐ น. นายจำลอง เณรแย้ม ปลัดจังหวัดลำพูน เป็นประธานการประชุมเตรียมการจัดงานเปิดเมืองลำพูน ประจำปี ๒๕๕๘ ครั้งที่ ๑/๒๕๕๘ เพื่อปรึกษาหารือ กำหนดแนวทางการจัดงาน </w:t>
      </w:r>
      <w:r w:rsidRPr="005420F6">
        <w:rPr>
          <w:shd w:val="clear" w:color="auto" w:fill="000F22"/>
        </w:rPr>
        <w:t>“</w:t>
      </w:r>
      <w:r w:rsidRPr="005420F6">
        <w:rPr>
          <w:shd w:val="clear" w:color="auto" w:fill="000F22"/>
          <w:cs/>
        </w:rPr>
        <w:t>เมืองพระนางจามเทวี เมืองบุญหลวงล้านนา เมืองแห่งความสุขบนความพอเพียงและเมืองลำไยเมืองลำพูน</w:t>
      </w:r>
      <w:r w:rsidRPr="005420F6">
        <w:rPr>
          <w:shd w:val="clear" w:color="auto" w:fill="000F22"/>
        </w:rPr>
        <w:t xml:space="preserve">” </w:t>
      </w:r>
      <w:r w:rsidRPr="005420F6">
        <w:rPr>
          <w:shd w:val="clear" w:color="auto" w:fill="000F22"/>
          <w:cs/>
        </w:rPr>
        <w:t xml:space="preserve">ในวันที่ ๒-๖ เมษายน </w:t>
      </w:r>
      <w:proofErr w:type="gramStart"/>
      <w:r w:rsidRPr="005420F6">
        <w:rPr>
          <w:shd w:val="clear" w:color="auto" w:fill="000F22"/>
          <w:cs/>
        </w:rPr>
        <w:t>๒๕๕๘  ณ</w:t>
      </w:r>
      <w:proofErr w:type="gramEnd"/>
      <w:r w:rsidRPr="005420F6">
        <w:rPr>
          <w:shd w:val="clear" w:color="auto" w:fill="000F22"/>
          <w:cs/>
        </w:rPr>
        <w:t xml:space="preserve"> บริเวณถนนรอบเมืองในหน้าวัดพระธาตุหริ</w:t>
      </w:r>
      <w:proofErr w:type="spellStart"/>
      <w:r w:rsidRPr="005420F6">
        <w:rPr>
          <w:shd w:val="clear" w:color="auto" w:fill="000F22"/>
          <w:cs/>
        </w:rPr>
        <w:t>ภุญ</w:t>
      </w:r>
      <w:proofErr w:type="spellEnd"/>
      <w:r w:rsidRPr="005420F6">
        <w:rPr>
          <w:shd w:val="clear" w:color="auto" w:fill="000F22"/>
          <w:cs/>
        </w:rPr>
        <w:t xml:space="preserve">ชัย วรมหาวิหาร อำเภอเมืองลำพูน จังหวัดลำพูน </w:t>
      </w:r>
      <w:r>
        <w:rPr>
          <w:rFonts w:hint="cs"/>
          <w:shd w:val="clear" w:color="auto" w:fill="000F22"/>
          <w:cs/>
        </w:rPr>
        <w:t xml:space="preserve">   </w:t>
      </w:r>
      <w:r w:rsidRPr="005420F6">
        <w:rPr>
          <w:shd w:val="clear" w:color="auto" w:fill="000F22"/>
          <w:cs/>
        </w:rPr>
        <w:t>ให้ชัดเจนและสามารถปฏิบัติให้เป็นรูปธรรมมากยิ่งขึ้น ณ ห้องประชุมหริ</w:t>
      </w:r>
      <w:proofErr w:type="spellStart"/>
      <w:r w:rsidRPr="005420F6">
        <w:rPr>
          <w:shd w:val="clear" w:color="auto" w:fill="000F22"/>
          <w:cs/>
        </w:rPr>
        <w:t>ภุญ</w:t>
      </w:r>
      <w:proofErr w:type="spellEnd"/>
      <w:r w:rsidRPr="005420F6">
        <w:rPr>
          <w:shd w:val="clear" w:color="auto" w:fill="000F22"/>
          <w:cs/>
        </w:rPr>
        <w:t>ชัย ศาลากลางจังหวัดลำพูน</w:t>
      </w:r>
    </w:p>
    <w:sectPr w:rsidR="009E2D1E" w:rsidRPr="005420F6" w:rsidSect="002B4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5420F6"/>
    <w:rsid w:val="002B4A0B"/>
    <w:rsid w:val="00356B79"/>
    <w:rsid w:val="0036322B"/>
    <w:rsid w:val="004279D8"/>
    <w:rsid w:val="005420F6"/>
    <w:rsid w:val="008C4C54"/>
    <w:rsid w:val="00BB0C13"/>
    <w:rsid w:val="00DC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0B"/>
  </w:style>
  <w:style w:type="paragraph" w:styleId="2">
    <w:name w:val="heading 2"/>
    <w:basedOn w:val="a"/>
    <w:link w:val="20"/>
    <w:uiPriority w:val="9"/>
    <w:qFormat/>
    <w:rsid w:val="005420F6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0F6"/>
    <w:pPr>
      <w:spacing w:after="0" w:line="240" w:lineRule="auto"/>
    </w:pPr>
  </w:style>
  <w:style w:type="character" w:customStyle="1" w:styleId="20">
    <w:name w:val="หัวเรื่อง 2 อักขระ"/>
    <w:basedOn w:val="a0"/>
    <w:link w:val="2"/>
    <w:uiPriority w:val="9"/>
    <w:rsid w:val="005420F6"/>
    <w:rPr>
      <w:rFonts w:ascii="Angsana New" w:eastAsia="Times New Roman" w:hAnsi="Angsana New" w:cs="Angsana New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5420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CE902-48B7-4CEB-8437-14CAF8B4F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633</Characters>
  <Application>Microsoft Office Word</Application>
  <DocSecurity>0</DocSecurity>
  <Lines>5</Lines>
  <Paragraphs>1</Paragraphs>
  <ScaleCrop>false</ScaleCrop>
  <Company>Computer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2015-02-19T04:08:00Z</dcterms:created>
  <dcterms:modified xsi:type="dcterms:W3CDTF">2015-02-19T04:16:00Z</dcterms:modified>
</cp:coreProperties>
</file>